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C8BF3" w14:textId="77777777" w:rsidR="00800154" w:rsidRPr="00645D6A" w:rsidRDefault="00800154" w:rsidP="008001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pl-PL"/>
        </w:rPr>
      </w:pPr>
      <w:r w:rsidRPr="00645D6A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pl-PL"/>
        </w:rPr>
        <w:t>KLAUZULA INFORMACYJNA DLA KLIENTÓW I KONTRAHENTÓW</w:t>
      </w:r>
    </w:p>
    <w:p w14:paraId="3C71A3CC" w14:textId="77777777" w:rsidR="00800154" w:rsidRPr="00645D6A" w:rsidRDefault="00800154" w:rsidP="008001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pl-PL"/>
        </w:rPr>
      </w:pPr>
      <w:r w:rsidRPr="00645D6A">
        <w:rPr>
          <w:rFonts w:ascii="Times New Roman" w:eastAsia="Times New Roman" w:hAnsi="Times New Roman" w:cs="Times New Roman"/>
          <w:b/>
          <w:sz w:val="28"/>
          <w:szCs w:val="21"/>
          <w:lang w:eastAsia="pl-PL"/>
        </w:rPr>
        <w:t>ZAKŁADU KOMUNALNEGO W TRZCIŃSKU-ZDROJU</w:t>
      </w:r>
    </w:p>
    <w:p w14:paraId="6EA59DA0" w14:textId="77777777" w:rsidR="00DB0B4B" w:rsidRPr="00800154" w:rsidRDefault="00DB0B4B" w:rsidP="00DB0B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CFF21" w14:textId="77777777" w:rsidR="00DB0B4B" w:rsidRPr="00800154" w:rsidRDefault="00DB0B4B" w:rsidP="00800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154">
        <w:rPr>
          <w:rFonts w:ascii="Times New Roman" w:hAnsi="Times New Roman" w:cs="Times New Roman"/>
          <w:b/>
          <w:sz w:val="24"/>
          <w:szCs w:val="24"/>
        </w:rPr>
        <w:t xml:space="preserve">Na podstawie art. 13 Rozporządzenia Parlamentu Europejskiego i Rady (UE) 2016/679 </w:t>
      </w:r>
      <w:r w:rsidR="00800154">
        <w:rPr>
          <w:rFonts w:ascii="Times New Roman" w:hAnsi="Times New Roman" w:cs="Times New Roman"/>
          <w:b/>
          <w:sz w:val="24"/>
          <w:szCs w:val="24"/>
        </w:rPr>
        <w:br/>
      </w:r>
      <w:r w:rsidRPr="00800154">
        <w:rPr>
          <w:rFonts w:ascii="Times New Roman" w:hAnsi="Times New Roman" w:cs="Times New Roman"/>
          <w:b/>
          <w:sz w:val="24"/>
          <w:szCs w:val="24"/>
        </w:rPr>
        <w:t xml:space="preserve">z dnia 27 kwietnia 2016 r. w sprawie ochrony osób fizycznych w związku z przetwarzaniem </w:t>
      </w:r>
      <w:r w:rsidR="00800154">
        <w:rPr>
          <w:rFonts w:ascii="Times New Roman" w:hAnsi="Times New Roman" w:cs="Times New Roman"/>
          <w:b/>
          <w:sz w:val="24"/>
          <w:szCs w:val="24"/>
        </w:rPr>
        <w:br/>
      </w:r>
      <w:r w:rsidRPr="00800154">
        <w:rPr>
          <w:rFonts w:ascii="Times New Roman" w:hAnsi="Times New Roman" w:cs="Times New Roman"/>
          <w:b/>
          <w:sz w:val="24"/>
          <w:szCs w:val="24"/>
        </w:rPr>
        <w:t xml:space="preserve">danych osobowych i w sprawie swobodnego przepływu takich danych oraz </w:t>
      </w:r>
      <w:r w:rsidR="00800154">
        <w:rPr>
          <w:rFonts w:ascii="Times New Roman" w:hAnsi="Times New Roman" w:cs="Times New Roman"/>
          <w:b/>
          <w:sz w:val="24"/>
          <w:szCs w:val="24"/>
        </w:rPr>
        <w:br/>
      </w:r>
      <w:r w:rsidRPr="00800154">
        <w:rPr>
          <w:rFonts w:ascii="Times New Roman" w:hAnsi="Times New Roman" w:cs="Times New Roman"/>
          <w:b/>
          <w:sz w:val="24"/>
          <w:szCs w:val="24"/>
        </w:rPr>
        <w:t>uchylenia dyrektywy 95/46/WE (</w:t>
      </w:r>
      <w:r w:rsidRPr="00800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zwanej dalej RODO</w:t>
      </w:r>
      <w:r w:rsidRPr="00800154">
        <w:rPr>
          <w:rFonts w:ascii="Times New Roman" w:hAnsi="Times New Roman" w:cs="Times New Roman"/>
          <w:b/>
          <w:sz w:val="24"/>
          <w:szCs w:val="24"/>
        </w:rPr>
        <w:t>), informujemy, iż:</w:t>
      </w:r>
      <w:bookmarkStart w:id="0" w:name="_Hlk515459684"/>
    </w:p>
    <w:p w14:paraId="3BF48681" w14:textId="77777777" w:rsidR="00DB0B4B" w:rsidRPr="00645D6A" w:rsidRDefault="00DB0B4B" w:rsidP="00DB0B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645D6A">
        <w:rPr>
          <w:rFonts w:ascii="Times New Roman" w:hAnsi="Times New Roman" w:cs="Times New Roman"/>
          <w:sz w:val="22"/>
          <w:szCs w:val="24"/>
        </w:rPr>
        <w:t xml:space="preserve">Administratorem </w:t>
      </w:r>
      <w:r w:rsidR="0090105D" w:rsidRPr="00645D6A">
        <w:rPr>
          <w:rFonts w:ascii="Times New Roman" w:hAnsi="Times New Roman" w:cs="Times New Roman"/>
          <w:sz w:val="22"/>
          <w:szCs w:val="24"/>
        </w:rPr>
        <w:t xml:space="preserve">Pani/Pana </w:t>
      </w:r>
      <w:r w:rsidRPr="00645D6A">
        <w:rPr>
          <w:rFonts w:ascii="Times New Roman" w:hAnsi="Times New Roman" w:cs="Times New Roman"/>
          <w:sz w:val="22"/>
          <w:szCs w:val="24"/>
        </w:rPr>
        <w:t xml:space="preserve">danych osobowych jest </w:t>
      </w:r>
      <w:r w:rsidRPr="00C44748">
        <w:rPr>
          <w:rFonts w:ascii="Times New Roman" w:hAnsi="Times New Roman" w:cs="Times New Roman"/>
          <w:b/>
          <w:sz w:val="22"/>
          <w:szCs w:val="24"/>
          <w:shd w:val="clear" w:color="auto" w:fill="FFFFFF"/>
        </w:rPr>
        <w:t>Zakład Komunalny w Trzcińsku-Zdroju, ul</w:t>
      </w:r>
      <w:r w:rsidR="00B1582E">
        <w:rPr>
          <w:rFonts w:ascii="Times New Roman" w:hAnsi="Times New Roman" w:cs="Times New Roman"/>
          <w:b/>
          <w:sz w:val="22"/>
          <w:szCs w:val="24"/>
          <w:shd w:val="clear" w:color="auto" w:fill="FFFFFF"/>
        </w:rPr>
        <w:t>. Spokojna</w:t>
      </w:r>
      <w:r w:rsidRPr="00C44748">
        <w:rPr>
          <w:rFonts w:ascii="Times New Roman" w:hAnsi="Times New Roman" w:cs="Times New Roman"/>
          <w:b/>
          <w:sz w:val="22"/>
          <w:szCs w:val="24"/>
          <w:shd w:val="clear" w:color="auto" w:fill="FFFFFF"/>
        </w:rPr>
        <w:t xml:space="preserve"> 1</w:t>
      </w:r>
      <w:r w:rsidR="00B1582E">
        <w:rPr>
          <w:rFonts w:ascii="Times New Roman" w:hAnsi="Times New Roman" w:cs="Times New Roman"/>
          <w:b/>
          <w:sz w:val="22"/>
          <w:szCs w:val="24"/>
          <w:shd w:val="clear" w:color="auto" w:fill="FFFFFF"/>
        </w:rPr>
        <w:t>1</w:t>
      </w:r>
      <w:r w:rsidRPr="00C44748">
        <w:rPr>
          <w:rFonts w:ascii="Times New Roman" w:hAnsi="Times New Roman" w:cs="Times New Roman"/>
          <w:b/>
          <w:sz w:val="22"/>
          <w:szCs w:val="24"/>
          <w:shd w:val="clear" w:color="auto" w:fill="FFFFFF"/>
        </w:rPr>
        <w:t xml:space="preserve">, </w:t>
      </w:r>
      <w:r w:rsidR="00645D6A" w:rsidRPr="00C44748">
        <w:rPr>
          <w:rFonts w:ascii="Times New Roman" w:hAnsi="Times New Roman" w:cs="Times New Roman"/>
          <w:b/>
          <w:sz w:val="22"/>
          <w:szCs w:val="24"/>
          <w:shd w:val="clear" w:color="auto" w:fill="FFFFFF"/>
        </w:rPr>
        <w:br/>
      </w:r>
      <w:r w:rsidRPr="00C44748">
        <w:rPr>
          <w:rFonts w:ascii="Times New Roman" w:hAnsi="Times New Roman" w:cs="Times New Roman"/>
          <w:b/>
          <w:sz w:val="22"/>
          <w:szCs w:val="24"/>
          <w:shd w:val="clear" w:color="auto" w:fill="FFFFFF"/>
        </w:rPr>
        <w:t>74-510 Trzcińsko-Zdrój</w:t>
      </w:r>
      <w:r w:rsidRPr="00645D6A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, </w:t>
      </w:r>
      <w:r w:rsidRPr="00645D6A">
        <w:rPr>
          <w:rFonts w:ascii="Times New Roman" w:hAnsi="Times New Roman" w:cs="Times New Roman"/>
          <w:sz w:val="22"/>
          <w:szCs w:val="24"/>
        </w:rPr>
        <w:t>telefon kontaktowy:</w:t>
      </w:r>
      <w:r w:rsidRPr="00645D6A">
        <w:rPr>
          <w:rStyle w:val="w8qarf"/>
          <w:rFonts w:ascii="Times New Roman" w:hAnsi="Times New Roman" w:cs="Times New Roman"/>
          <w:sz w:val="22"/>
          <w:szCs w:val="24"/>
          <w:shd w:val="clear" w:color="auto" w:fill="FFFFFF"/>
        </w:rPr>
        <w:t> </w:t>
      </w:r>
      <w:r w:rsidRPr="00645D6A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914148100 e-mail: </w:t>
      </w:r>
      <w:hyperlink r:id="rId6" w:history="1">
        <w:r w:rsidRPr="00645D6A">
          <w:rPr>
            <w:rStyle w:val="Hipercze"/>
            <w:rFonts w:ascii="Times New Roman" w:hAnsi="Times New Roman" w:cs="Times New Roman"/>
            <w:color w:val="auto"/>
            <w:sz w:val="22"/>
            <w:szCs w:val="24"/>
            <w:shd w:val="clear" w:color="auto" w:fill="FFFFFF"/>
          </w:rPr>
          <w:t>wodociagi@trzcinsko-zdroj.pl</w:t>
        </w:r>
      </w:hyperlink>
      <w:bookmarkEnd w:id="0"/>
      <w:r w:rsidR="00800154" w:rsidRPr="00645D6A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14:paraId="2ED8E3D2" w14:textId="77777777" w:rsidR="00DB0B4B" w:rsidRPr="00645D6A" w:rsidRDefault="00DB0B4B" w:rsidP="00DB0B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645D6A">
        <w:rPr>
          <w:rFonts w:ascii="Times New Roman" w:eastAsia="Times New Roman" w:hAnsi="Times New Roman" w:cs="Times New Roman"/>
          <w:sz w:val="22"/>
          <w:szCs w:val="24"/>
        </w:rPr>
        <w:t xml:space="preserve">W sprawach z zakresu ochrony danych osobowych </w:t>
      </w:r>
      <w:r w:rsidR="00645D6A">
        <w:rPr>
          <w:rFonts w:ascii="Times New Roman" w:eastAsia="Times New Roman" w:hAnsi="Times New Roman" w:cs="Times New Roman"/>
          <w:sz w:val="22"/>
          <w:szCs w:val="24"/>
        </w:rPr>
        <w:t xml:space="preserve">może </w:t>
      </w:r>
      <w:r w:rsidR="0090105D" w:rsidRPr="00645D6A">
        <w:rPr>
          <w:rFonts w:ascii="Times New Roman" w:hAnsi="Times New Roman" w:cs="Times New Roman"/>
          <w:sz w:val="22"/>
          <w:szCs w:val="24"/>
        </w:rPr>
        <w:t xml:space="preserve">Pani/Pan </w:t>
      </w:r>
      <w:r w:rsidRPr="00645D6A">
        <w:rPr>
          <w:rFonts w:ascii="Times New Roman" w:eastAsia="Times New Roman" w:hAnsi="Times New Roman" w:cs="Times New Roman"/>
          <w:sz w:val="22"/>
          <w:szCs w:val="24"/>
        </w:rPr>
        <w:t xml:space="preserve">kontaktować się z </w:t>
      </w:r>
      <w:r w:rsidRPr="00C44748">
        <w:rPr>
          <w:rFonts w:ascii="Times New Roman" w:eastAsia="Times New Roman" w:hAnsi="Times New Roman" w:cs="Times New Roman"/>
          <w:b/>
          <w:sz w:val="22"/>
          <w:szCs w:val="24"/>
        </w:rPr>
        <w:t>Inspektorem Ochrony Danych</w:t>
      </w:r>
      <w:r w:rsidRPr="00645D6A">
        <w:rPr>
          <w:rFonts w:ascii="Times New Roman" w:eastAsia="Times New Roman" w:hAnsi="Times New Roman" w:cs="Times New Roman"/>
          <w:sz w:val="22"/>
          <w:szCs w:val="24"/>
        </w:rPr>
        <w:t xml:space="preserve"> pod adresem e-mail: </w:t>
      </w:r>
      <w:hyperlink r:id="rId7" w:history="1">
        <w:r w:rsidRPr="00645D6A">
          <w:rPr>
            <w:rStyle w:val="Hipercze"/>
            <w:rFonts w:ascii="Times New Roman" w:eastAsia="Times New Roman" w:hAnsi="Times New Roman" w:cs="Times New Roman"/>
            <w:color w:val="auto"/>
            <w:sz w:val="22"/>
            <w:szCs w:val="24"/>
          </w:rPr>
          <w:t>iod.wodociagi@trzcinsko-zdroj.pl</w:t>
        </w:r>
      </w:hyperlink>
      <w:r w:rsidRPr="00645D6A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</w:p>
    <w:p w14:paraId="51A8CAC7" w14:textId="77777777" w:rsidR="00DB0B4B" w:rsidRPr="00645D6A" w:rsidRDefault="0090105D" w:rsidP="00DB0B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645D6A">
        <w:rPr>
          <w:rFonts w:ascii="Times New Roman" w:hAnsi="Times New Roman" w:cs="Times New Roman"/>
          <w:sz w:val="22"/>
          <w:szCs w:val="24"/>
        </w:rPr>
        <w:t xml:space="preserve">Pani/Pana </w:t>
      </w:r>
      <w:r w:rsidR="00645D6A">
        <w:rPr>
          <w:rFonts w:ascii="Times New Roman" w:hAnsi="Times New Roman" w:cs="Times New Roman"/>
          <w:sz w:val="22"/>
          <w:szCs w:val="24"/>
        </w:rPr>
        <w:t>d</w:t>
      </w:r>
      <w:r w:rsidR="00DB0B4B" w:rsidRPr="00645D6A">
        <w:rPr>
          <w:rFonts w:ascii="Times New Roman" w:hAnsi="Times New Roman" w:cs="Times New Roman"/>
          <w:sz w:val="22"/>
          <w:szCs w:val="24"/>
        </w:rPr>
        <w:t>ane osobowe będą przetwarzane w celu realizacji umowy cywilnoprawnej</w:t>
      </w:r>
      <w:r w:rsidR="0099473E" w:rsidRPr="00645D6A">
        <w:rPr>
          <w:rFonts w:ascii="Times New Roman" w:hAnsi="Times New Roman" w:cs="Times New Roman"/>
          <w:sz w:val="22"/>
          <w:szCs w:val="24"/>
        </w:rPr>
        <w:t xml:space="preserve"> oraz dla celów związanych ze statutową działalnością.</w:t>
      </w:r>
    </w:p>
    <w:p w14:paraId="537805D0" w14:textId="77777777" w:rsidR="00DB0B4B" w:rsidRPr="00645D6A" w:rsidRDefault="0090105D" w:rsidP="00645D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645D6A">
        <w:rPr>
          <w:rFonts w:ascii="Times New Roman" w:hAnsi="Times New Roman" w:cs="Times New Roman"/>
          <w:sz w:val="22"/>
          <w:szCs w:val="24"/>
        </w:rPr>
        <w:t xml:space="preserve">Pani/Pana </w:t>
      </w:r>
      <w:r w:rsidR="00645D6A">
        <w:rPr>
          <w:rFonts w:ascii="Times New Roman" w:hAnsi="Times New Roman" w:cs="Times New Roman"/>
          <w:sz w:val="22"/>
          <w:szCs w:val="24"/>
        </w:rPr>
        <w:t>d</w:t>
      </w:r>
      <w:r w:rsidR="00DB0B4B" w:rsidRPr="00645D6A">
        <w:rPr>
          <w:rFonts w:ascii="Times New Roman" w:hAnsi="Times New Roman" w:cs="Times New Roman"/>
          <w:sz w:val="22"/>
          <w:szCs w:val="24"/>
        </w:rPr>
        <w:t>ane osobowe będą przetwarzane przez okres niezbędny do realizacji ww. celu</w:t>
      </w:r>
      <w:r w:rsidR="00800154" w:rsidRPr="00645D6A">
        <w:rPr>
          <w:rFonts w:ascii="Times New Roman" w:hAnsi="Times New Roman" w:cs="Times New Roman"/>
          <w:sz w:val="22"/>
          <w:szCs w:val="24"/>
        </w:rPr>
        <w:t xml:space="preserve"> </w:t>
      </w:r>
      <w:r w:rsidR="00DB0B4B" w:rsidRPr="00645D6A">
        <w:rPr>
          <w:rFonts w:ascii="Times New Roman" w:hAnsi="Times New Roman" w:cs="Times New Roman"/>
          <w:sz w:val="22"/>
          <w:szCs w:val="24"/>
        </w:rPr>
        <w:t xml:space="preserve">z uwzględnieniem okresów przechowywania określonych w przepisach odrębnych, w tym przepisów archiwalnych.  </w:t>
      </w:r>
    </w:p>
    <w:p w14:paraId="3E83EE61" w14:textId="77777777" w:rsidR="00800154" w:rsidRPr="00645D6A" w:rsidRDefault="00DB0B4B" w:rsidP="00645D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645D6A">
        <w:rPr>
          <w:rFonts w:ascii="Times New Roman" w:hAnsi="Times New Roman" w:cs="Times New Roman"/>
          <w:sz w:val="22"/>
          <w:szCs w:val="24"/>
        </w:rPr>
        <w:t xml:space="preserve">Podstawą prawną przetwarzania </w:t>
      </w:r>
      <w:r w:rsidR="00645D6A" w:rsidRPr="00645D6A">
        <w:rPr>
          <w:rFonts w:ascii="Times New Roman" w:hAnsi="Times New Roman" w:cs="Times New Roman"/>
          <w:sz w:val="22"/>
          <w:szCs w:val="24"/>
        </w:rPr>
        <w:t xml:space="preserve">Pana/Pani </w:t>
      </w:r>
      <w:r w:rsidRPr="00645D6A">
        <w:rPr>
          <w:rFonts w:ascii="Times New Roman" w:hAnsi="Times New Roman" w:cs="Times New Roman"/>
          <w:sz w:val="22"/>
          <w:szCs w:val="24"/>
        </w:rPr>
        <w:t>danych</w:t>
      </w:r>
      <w:r w:rsidR="00645D6A">
        <w:rPr>
          <w:rFonts w:ascii="Times New Roman" w:hAnsi="Times New Roman" w:cs="Times New Roman"/>
          <w:sz w:val="22"/>
          <w:szCs w:val="24"/>
        </w:rPr>
        <w:t xml:space="preserve"> osobowych</w:t>
      </w:r>
      <w:r w:rsidRPr="00645D6A">
        <w:rPr>
          <w:rFonts w:ascii="Times New Roman" w:hAnsi="Times New Roman" w:cs="Times New Roman"/>
          <w:sz w:val="22"/>
          <w:szCs w:val="24"/>
        </w:rPr>
        <w:t xml:space="preserve"> jest</w:t>
      </w:r>
      <w:r w:rsidR="00800154" w:rsidRPr="00645D6A">
        <w:rPr>
          <w:rFonts w:ascii="Times New Roman" w:hAnsi="Times New Roman" w:cs="Times New Roman"/>
          <w:sz w:val="22"/>
          <w:szCs w:val="24"/>
        </w:rPr>
        <w:t>:</w:t>
      </w:r>
    </w:p>
    <w:p w14:paraId="665CD5B4" w14:textId="77777777" w:rsidR="00800154" w:rsidRPr="00645D6A" w:rsidRDefault="00800154" w:rsidP="00645D6A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zawarcia i realizacji łączącej nas umowy</w:t>
      </w:r>
      <w:r w:rsidR="00DB0B4B" w:rsidRPr="00645D6A">
        <w:rPr>
          <w:rFonts w:ascii="Times New Roman" w:hAnsi="Times New Roman" w:cs="Times New Roman"/>
          <w:sz w:val="22"/>
          <w:szCs w:val="24"/>
        </w:rPr>
        <w:t xml:space="preserve"> </w:t>
      </w:r>
      <w:r w:rsidRPr="00645D6A">
        <w:rPr>
          <w:rFonts w:ascii="Times New Roman" w:hAnsi="Times New Roman" w:cs="Times New Roman"/>
          <w:sz w:val="22"/>
          <w:szCs w:val="24"/>
        </w:rPr>
        <w:t>(</w:t>
      </w:r>
      <w:r w:rsidR="00DB0B4B" w:rsidRPr="00645D6A">
        <w:rPr>
          <w:rFonts w:ascii="Times New Roman" w:hAnsi="Times New Roman" w:cs="Times New Roman"/>
          <w:sz w:val="22"/>
          <w:szCs w:val="24"/>
        </w:rPr>
        <w:t xml:space="preserve">art. 6 ust. 1 lit. </w:t>
      </w:r>
      <w:r w:rsidRPr="00645D6A">
        <w:rPr>
          <w:rFonts w:ascii="Times New Roman" w:hAnsi="Times New Roman" w:cs="Times New Roman"/>
          <w:sz w:val="22"/>
          <w:szCs w:val="24"/>
        </w:rPr>
        <w:t>b RODO)</w:t>
      </w:r>
    </w:p>
    <w:p w14:paraId="127F4BC3" w14:textId="77777777" w:rsidR="00800154" w:rsidRPr="00645D6A" w:rsidRDefault="00800154" w:rsidP="00645D6A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wypełnienia ciążącego na nas obowiązku prawnego (</w:t>
      </w:r>
      <w:r w:rsid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a</w:t>
      </w: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rt. 6 ust. lit. c RODO), takiego jak np.:</w:t>
      </w:r>
    </w:p>
    <w:p w14:paraId="388A247F" w14:textId="77777777" w:rsidR="00800154" w:rsidRPr="00645D6A" w:rsidRDefault="00800154" w:rsidP="00645D6A">
      <w:pPr>
        <w:pStyle w:val="Akapitzlist"/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wykonywania zadań określonych w ustawie z dnia 7 czerwca 2001 r. o zbiorowym zaopatrzeniu w wodę i zbiorowym odprowadzaniu ścieków oraz w ustawie z dnia 13 września 1996 r. o utrzymaniu czystości i porządku w gminach,</w:t>
      </w:r>
    </w:p>
    <w:p w14:paraId="26A6FFDE" w14:textId="77777777" w:rsidR="00800154" w:rsidRPr="00645D6A" w:rsidRDefault="00800154" w:rsidP="00645D6A">
      <w:pPr>
        <w:pStyle w:val="Akapitzlist"/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wystawiania i przechowywania faktur oraz innych dokumentów księgowych,</w:t>
      </w:r>
    </w:p>
    <w:p w14:paraId="6FB2B86B" w14:textId="77777777" w:rsidR="00800154" w:rsidRPr="00645D6A" w:rsidRDefault="00800154" w:rsidP="00645D6A">
      <w:pPr>
        <w:pStyle w:val="Akapitzlist"/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wykonywania obowiązków wynikających z przepisów o archiwizacji,</w:t>
      </w:r>
    </w:p>
    <w:p w14:paraId="3659D9BB" w14:textId="77777777" w:rsidR="00800154" w:rsidRPr="00645D6A" w:rsidRDefault="00800154" w:rsidP="00645D6A">
      <w:pPr>
        <w:pStyle w:val="Akapitzlist"/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wykonywania zadań w interesie publicznym, w zakresie wynikającym z obowiązujących przepisów prawa</w:t>
      </w:r>
    </w:p>
    <w:p w14:paraId="3002B453" w14:textId="77777777" w:rsidR="00800154" w:rsidRPr="00645D6A" w:rsidRDefault="00800154" w:rsidP="00645D6A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wykonania zadań realizowanych w ramach naszego prawnie uzasadnionego interesu (</w:t>
      </w:r>
      <w:r w:rsid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a</w:t>
      </w: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rt. 6 ust. 1 lit. f RODO):</w:t>
      </w:r>
    </w:p>
    <w:p w14:paraId="72CCA260" w14:textId="77777777" w:rsidR="00800154" w:rsidRPr="00645D6A" w:rsidRDefault="00800154" w:rsidP="00645D6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ustalenie, dochodzenie, egzekwowanie, obronę lub ochronę roszczeń lub praw związanych z wykonywaniem umowy,</w:t>
      </w:r>
    </w:p>
    <w:p w14:paraId="2F7E2EFE" w14:textId="77777777" w:rsidR="00800154" w:rsidRPr="00645D6A" w:rsidRDefault="00800154" w:rsidP="00645D6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realizację działań reklamacyjnych i podatkowo – rachunkowych,</w:t>
      </w:r>
    </w:p>
    <w:p w14:paraId="16DD9254" w14:textId="77777777" w:rsidR="00800154" w:rsidRPr="00645D6A" w:rsidRDefault="00800154" w:rsidP="00645D6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powiadomienia Pana/Pani o sytuacji szczególnej bądź nietypowej (np. kontakt w sprawie awarii, powiadomienia o ewentualnym skażeniu wód, czy weryfikacji nietypowo dużego zużycia wody, co stanowi również Pani/Pana interes – </w:t>
      </w:r>
      <w:r w:rsid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a</w:t>
      </w: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rt. 6 ust. 1 lit. f ale też </w:t>
      </w:r>
      <w:r w:rsid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a</w:t>
      </w: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rt. 6 ust. 1 lit. e RODO – wykonanie zadań realizowanych w interesie publicznym).</w:t>
      </w:r>
    </w:p>
    <w:p w14:paraId="4D436201" w14:textId="77777777" w:rsidR="00DB0B4B" w:rsidRPr="00645D6A" w:rsidRDefault="00DB0B4B" w:rsidP="00645D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4"/>
        </w:rPr>
      </w:pPr>
      <w:r w:rsidRPr="00645D6A">
        <w:rPr>
          <w:rFonts w:ascii="Times New Roman" w:hAnsi="Times New Roman" w:cs="Times New Roman"/>
          <w:sz w:val="22"/>
          <w:szCs w:val="24"/>
        </w:rPr>
        <w:t xml:space="preserve">Odbiorcami </w:t>
      </w:r>
      <w:r w:rsidRPr="00645D6A">
        <w:rPr>
          <w:rFonts w:ascii="Times New Roman" w:eastAsia="Times New Roman" w:hAnsi="Times New Roman" w:cs="Times New Roman"/>
          <w:sz w:val="22"/>
          <w:szCs w:val="24"/>
        </w:rPr>
        <w:t xml:space="preserve">Pani/Pana danych będą podmioty, które na podstawie zawartych umów przetwarzają dane osobowe w imieniu Administratora. </w:t>
      </w:r>
    </w:p>
    <w:p w14:paraId="2D1390C3" w14:textId="77777777" w:rsidR="0099473E" w:rsidRPr="00645D6A" w:rsidRDefault="00347D22" w:rsidP="00DB0B4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Dostęp do danych osobowych będzie miał </w:t>
      </w:r>
      <w:r w:rsidR="0099473E"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A</w:t>
      </w: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dministrator oraz jego upoważnieni pracownicy. Jeżeli zaistnieje potrzeba dane</w:t>
      </w:r>
      <w:r w:rsidR="0099473E"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osobowe </w:t>
      </w:r>
      <w:r w:rsidRPr="00645D6A">
        <w:rPr>
          <w:rFonts w:ascii="Times New Roman" w:eastAsia="Times New Roman" w:hAnsi="Times New Roman" w:cs="Times New Roman"/>
          <w:sz w:val="22"/>
          <w:szCs w:val="24"/>
          <w:lang w:eastAsia="pl-PL"/>
        </w:rPr>
        <w:t>mogą być ujawnione podmiotom takim jak np.: instytucje wymiaru sprawiedliwości, instytucje publiczne,  firmy pocztowe i kurierskie, podmioty prowadzące działalność archiwizacyjną.</w:t>
      </w:r>
    </w:p>
    <w:p w14:paraId="62A55EDB" w14:textId="77777777" w:rsidR="00DB0B4B" w:rsidRPr="00645D6A" w:rsidRDefault="00645D6A" w:rsidP="00DB0B4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>
        <w:rPr>
          <w:rFonts w:ascii="Times New Roman" w:hAnsi="Times New Roman" w:cs="Times New Roman"/>
          <w:sz w:val="22"/>
          <w:szCs w:val="24"/>
        </w:rPr>
        <w:t xml:space="preserve">Posiada </w:t>
      </w:r>
      <w:r w:rsidR="0090105D" w:rsidRPr="00645D6A">
        <w:rPr>
          <w:rFonts w:ascii="Times New Roman" w:hAnsi="Times New Roman" w:cs="Times New Roman"/>
          <w:sz w:val="22"/>
          <w:szCs w:val="24"/>
        </w:rPr>
        <w:t xml:space="preserve">Pani/Pan </w:t>
      </w:r>
      <w:r w:rsidR="00DB0B4B" w:rsidRPr="00645D6A">
        <w:rPr>
          <w:rFonts w:ascii="Times New Roman" w:hAnsi="Times New Roman" w:cs="Times New Roman"/>
          <w:sz w:val="22"/>
          <w:szCs w:val="24"/>
        </w:rPr>
        <w:t xml:space="preserve">prawo </w:t>
      </w:r>
      <w:r w:rsidR="00DB0B4B" w:rsidRPr="00645D6A">
        <w:rPr>
          <w:rFonts w:ascii="Times New Roman" w:eastAsia="Times New Roman" w:hAnsi="Times New Roman" w:cs="Times New Roman"/>
          <w:sz w:val="22"/>
          <w:szCs w:val="24"/>
        </w:rPr>
        <w:t xml:space="preserve">dostępu do treści swoich danych oraz możliwości ich poprawiania, sprostowania, ograniczenia przetwarzania oraz do przenoszenia swoich danych, a także w przypadkach przewidzianych prawem - prawo do usunięcia danych i prawo do wniesienia sprzeciwu wobec przetwarzania </w:t>
      </w:r>
      <w:r w:rsidRPr="00645D6A">
        <w:rPr>
          <w:rFonts w:ascii="Times New Roman" w:hAnsi="Times New Roman" w:cs="Times New Roman"/>
          <w:sz w:val="22"/>
          <w:szCs w:val="24"/>
        </w:rPr>
        <w:t>Pana/Pani</w:t>
      </w:r>
      <w:r w:rsidRPr="00645D6A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DB0B4B" w:rsidRPr="00645D6A">
        <w:rPr>
          <w:rFonts w:ascii="Times New Roman" w:eastAsia="Times New Roman" w:hAnsi="Times New Roman" w:cs="Times New Roman"/>
          <w:sz w:val="22"/>
          <w:szCs w:val="24"/>
        </w:rPr>
        <w:t>danych</w:t>
      </w:r>
      <w:r w:rsidR="0099473E" w:rsidRPr="00645D6A">
        <w:rPr>
          <w:rFonts w:ascii="Times New Roman" w:eastAsia="Times New Roman" w:hAnsi="Times New Roman" w:cs="Times New Roman"/>
          <w:sz w:val="22"/>
          <w:szCs w:val="24"/>
        </w:rPr>
        <w:t>.</w:t>
      </w:r>
    </w:p>
    <w:p w14:paraId="7D34E57A" w14:textId="77777777" w:rsidR="0099473E" w:rsidRPr="00645D6A" w:rsidRDefault="0099473E" w:rsidP="00994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645D6A">
        <w:rPr>
          <w:rFonts w:ascii="Times New Roman" w:hAnsi="Times New Roman" w:cs="Times New Roman"/>
          <w:sz w:val="22"/>
          <w:szCs w:val="24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71546511" w14:textId="77777777" w:rsidR="0099473E" w:rsidRPr="00645D6A" w:rsidRDefault="0099473E" w:rsidP="0099473E">
      <w:pPr>
        <w:pStyle w:val="Akapitzlis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645D6A">
        <w:rPr>
          <w:rFonts w:ascii="Times New Roman" w:hAnsi="Times New Roman" w:cs="Times New Roman"/>
          <w:sz w:val="22"/>
          <w:szCs w:val="24"/>
        </w:rPr>
        <w:t>Biuro Prezesa Urzędu Ochrony Danych Osobowych (PUODO)</w:t>
      </w:r>
      <w:r w:rsidRPr="00645D6A">
        <w:rPr>
          <w:rFonts w:ascii="Times New Roman" w:hAnsi="Times New Roman" w:cs="Times New Roman"/>
          <w:sz w:val="22"/>
          <w:szCs w:val="24"/>
        </w:rPr>
        <w:br/>
        <w:t>ul. Stawki 2, 00-193 Warszawa</w:t>
      </w:r>
      <w:r w:rsidRPr="00645D6A">
        <w:rPr>
          <w:rFonts w:ascii="Times New Roman" w:hAnsi="Times New Roman" w:cs="Times New Roman"/>
          <w:sz w:val="22"/>
          <w:szCs w:val="24"/>
        </w:rPr>
        <w:br/>
        <w:t>Telefon: 22 860 70 86</w:t>
      </w:r>
    </w:p>
    <w:p w14:paraId="4DB61ECF" w14:textId="77777777" w:rsidR="0099473E" w:rsidRPr="00645D6A" w:rsidRDefault="00DB0B4B" w:rsidP="00994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645D6A">
        <w:rPr>
          <w:rFonts w:ascii="Times New Roman" w:hAnsi="Times New Roman" w:cs="Times New Roman"/>
          <w:sz w:val="22"/>
          <w:szCs w:val="24"/>
        </w:rPr>
        <w:t xml:space="preserve">Podanie </w:t>
      </w:r>
      <w:r w:rsidR="0090105D" w:rsidRPr="00645D6A">
        <w:rPr>
          <w:rFonts w:ascii="Times New Roman" w:hAnsi="Times New Roman" w:cs="Times New Roman"/>
          <w:sz w:val="22"/>
          <w:szCs w:val="24"/>
        </w:rPr>
        <w:t xml:space="preserve">Pani/Pana </w:t>
      </w:r>
      <w:r w:rsidRPr="00645D6A">
        <w:rPr>
          <w:rFonts w:ascii="Times New Roman" w:hAnsi="Times New Roman" w:cs="Times New Roman"/>
          <w:sz w:val="22"/>
          <w:szCs w:val="24"/>
        </w:rPr>
        <w:t xml:space="preserve">danych osobowych jest warunkiem zawarcia umowy cywilnoprawnej. Osoba, której dane dotyczą jest zobowiązana do ich podania. Konsekwencją niepodania danych osobowych jest brak możliwości </w:t>
      </w:r>
      <w:r w:rsidR="00645D6A" w:rsidRPr="00645D6A">
        <w:rPr>
          <w:rFonts w:ascii="Times New Roman" w:hAnsi="Times New Roman" w:cs="Times New Roman"/>
          <w:sz w:val="22"/>
          <w:szCs w:val="24"/>
        </w:rPr>
        <w:t>wykonania zawartej</w:t>
      </w:r>
      <w:r w:rsidRPr="00645D6A">
        <w:rPr>
          <w:rFonts w:ascii="Times New Roman" w:hAnsi="Times New Roman" w:cs="Times New Roman"/>
          <w:sz w:val="22"/>
          <w:szCs w:val="24"/>
        </w:rPr>
        <w:t xml:space="preserve"> umowy.</w:t>
      </w:r>
    </w:p>
    <w:p w14:paraId="5EC8B8C0" w14:textId="77777777" w:rsidR="00645D6A" w:rsidRPr="00645D6A" w:rsidRDefault="00645D6A" w:rsidP="00994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645D6A">
        <w:rPr>
          <w:rFonts w:ascii="Times New Roman" w:hAnsi="Times New Roman" w:cs="Times New Roman"/>
          <w:sz w:val="22"/>
          <w:szCs w:val="18"/>
        </w:rPr>
        <w:t>Pani/Pana dane mogą być przetwarzane w sposób zautomatyzowany i nie będą profilowane.</w:t>
      </w:r>
    </w:p>
    <w:p w14:paraId="55647783" w14:textId="77777777" w:rsidR="0099473E" w:rsidRPr="00645D6A" w:rsidRDefault="0099473E" w:rsidP="00994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645D6A">
        <w:rPr>
          <w:rFonts w:ascii="Times New Roman" w:hAnsi="Times New Roman" w:cs="Times New Roman"/>
          <w:sz w:val="22"/>
          <w:szCs w:val="24"/>
        </w:rPr>
        <w:t>Pani/Pana dane nie będą przekazywane odbiorcom w państwie trzecim lub organizacjom międzynarodowym.</w:t>
      </w:r>
    </w:p>
    <w:p w14:paraId="0A49CDA9" w14:textId="77777777" w:rsidR="00F54F6B" w:rsidRPr="00645D6A" w:rsidRDefault="0099473E" w:rsidP="00645D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645D6A">
        <w:rPr>
          <w:rFonts w:ascii="Times New Roman" w:hAnsi="Times New Roman" w:cs="Times New Roman"/>
          <w:sz w:val="22"/>
          <w:szCs w:val="24"/>
        </w:rPr>
        <w:t>Jeżeli Pani/Pana dane będą miały być przetwarzane w celu innym niż cel, w którym zostały zebrane, przed takim dalszym przetwarzaniem zostanie Pani/Pan poinformowany o tym innym celu oraz zostaną Pani/Panu udzielone wszelkie inne stosowne informacje.</w:t>
      </w:r>
    </w:p>
    <w:sectPr w:rsidR="00F54F6B" w:rsidRPr="00645D6A" w:rsidSect="00645D6A">
      <w:pgSz w:w="11906" w:h="16838"/>
      <w:pgMar w:top="284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1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720132"/>
    <w:multiLevelType w:val="hybridMultilevel"/>
    <w:tmpl w:val="5A6A1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32C8"/>
    <w:multiLevelType w:val="multilevel"/>
    <w:tmpl w:val="C958E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AB72C0"/>
    <w:multiLevelType w:val="hybridMultilevel"/>
    <w:tmpl w:val="4F6A29F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ED07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BF42B9"/>
    <w:multiLevelType w:val="multilevel"/>
    <w:tmpl w:val="E0465BF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977C1C"/>
    <w:multiLevelType w:val="multilevel"/>
    <w:tmpl w:val="2754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4B"/>
    <w:rsid w:val="00251623"/>
    <w:rsid w:val="00347D22"/>
    <w:rsid w:val="00645D6A"/>
    <w:rsid w:val="00800154"/>
    <w:rsid w:val="0090105D"/>
    <w:rsid w:val="0099473E"/>
    <w:rsid w:val="00B1582E"/>
    <w:rsid w:val="00C44748"/>
    <w:rsid w:val="00DB0B4B"/>
    <w:rsid w:val="00F5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3959"/>
  <w15:chartTrackingRefBased/>
  <w15:docId w15:val="{194AC072-BDC0-4285-8FB8-B37AE0BA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B4B"/>
    <w:rPr>
      <w:rFonts w:eastAsiaTheme="minorEastAsi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0B4B"/>
    <w:rPr>
      <w:color w:val="0563C1" w:themeColor="hyperlink"/>
      <w:u w:val="single"/>
    </w:rPr>
  </w:style>
  <w:style w:type="character" w:customStyle="1" w:styleId="w8qarf">
    <w:name w:val="w8qarf"/>
    <w:basedOn w:val="Domylnaczcionkaakapitu"/>
    <w:rsid w:val="00DB0B4B"/>
  </w:style>
  <w:style w:type="paragraph" w:styleId="NormalnyWeb">
    <w:name w:val="Normal (Web)"/>
    <w:basedOn w:val="Normalny"/>
    <w:uiPriority w:val="99"/>
    <w:unhideWhenUsed/>
    <w:rsid w:val="00DB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B4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B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wodociagi@trzcinsko-zdroj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dociagi@trzcinsko-zdro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514B-E947-4D88-B1E0-C3C25563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Wiącek</dc:creator>
  <cp:keywords/>
  <dc:description/>
  <cp:lastModifiedBy>Iwona Sozańska</cp:lastModifiedBy>
  <cp:revision>2</cp:revision>
  <dcterms:created xsi:type="dcterms:W3CDTF">2020-11-30T10:05:00Z</dcterms:created>
  <dcterms:modified xsi:type="dcterms:W3CDTF">2020-11-30T10:05:00Z</dcterms:modified>
</cp:coreProperties>
</file>